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A3" w:rsidRDefault="00E90EB3">
      <w:r>
        <w:rPr>
          <w:rStyle w:val="PsacstrojHTML"/>
          <w:b/>
          <w:bCs/>
        </w:rPr>
        <w:t>VÝSTRAHA ČHMÚ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b/>
          <w:bCs/>
        </w:rPr>
        <w:t>Číslo:  PVI_2016/53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</w:rPr>
        <w:t>Vydaná: čtvrtek 16.06.2016 11:05  (09:05 UTC)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</w:rPr>
        <w:t>Na jev: VELMI SILNÉ BOUŘKY (VYSOKÝ STUPEŇ NEBEZPEČÍ):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</w:rPr>
        <w:t>       Praha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</w:rPr>
        <w:t>       Středočeský:(BN,BE,KO,KH,NB,PV,PZ,PB,)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</w:rPr>
        <w:t>       Plzeňský:(KT,PJ,RO,)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</w:rPr>
        <w:t>       Jihočeský:(PI,PT,ST,)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</w:rPr>
        <w:t>       Pardubický:(CR,PA,)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</w:rPr>
        <w:t>       </w:t>
      </w:r>
      <w:r>
        <w:rPr>
          <w:rStyle w:val="PsacstrojHTML"/>
          <w:b/>
          <w:bCs/>
        </w:rPr>
        <w:t>Královéhradecký:(HK,NA,RK,)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</w:rPr>
        <w:t>       </w:t>
      </w:r>
      <w:r>
        <w:rPr>
          <w:rStyle w:val="PsacstrojHTML"/>
          <w:b/>
          <w:bCs/>
        </w:rPr>
        <w:t>od čtvrtka 16.06.2016 15:00  do pátku 17.06.2016 03:00</w:t>
      </w:r>
      <w:r>
        <w:rPr>
          <w:rFonts w:ascii="Courier New" w:hAnsi="Courier New" w:cs="Courier New"/>
          <w:sz w:val="20"/>
          <w:szCs w:val="20"/>
        </w:rPr>
        <w:br/>
      </w:r>
      <w:bookmarkStart w:id="0" w:name="_GoBack"/>
      <w:bookmarkEnd w:id="0"/>
    </w:p>
    <w:sectPr w:rsidR="001C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B3"/>
    <w:rsid w:val="001C4BA3"/>
    <w:rsid w:val="00E9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E90EB3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E90EB3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2016-06-16T09:58:00Z</dcterms:created>
  <dcterms:modified xsi:type="dcterms:W3CDTF">2016-06-16T09:58:00Z</dcterms:modified>
</cp:coreProperties>
</file>